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413" w:type="dxa"/>
        <w:tblLook w:val="00A0"/>
      </w:tblPr>
      <w:tblGrid>
        <w:gridCol w:w="5785"/>
        <w:gridCol w:w="284"/>
        <w:gridCol w:w="5271"/>
      </w:tblGrid>
      <w:tr w:rsidR="00DF3486" w:rsidRPr="00DF3486" w:rsidTr="00DF3486">
        <w:tc>
          <w:tcPr>
            <w:tcW w:w="5785" w:type="dxa"/>
          </w:tcPr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Совета Учреждения</w:t>
            </w:r>
          </w:p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БОУ г</w:t>
            </w:r>
            <w:proofErr w:type="gramStart"/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3628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редседатель________Яковлева</w:t>
            </w:r>
            <w:proofErr w:type="spellEnd"/>
            <w:r w:rsidR="00C3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№___ от «____»________20____г)</w:t>
            </w:r>
          </w:p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БОУ г</w:t>
            </w:r>
            <w:proofErr w:type="gramStart"/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мска «Средняя общеобразовательная школа № 13 имени А.С.Пушкина»</w:t>
            </w:r>
          </w:p>
          <w:p w:rsidR="00DF3486" w:rsidRPr="00DF3486" w:rsidRDefault="00C36283" w:rsidP="00FA21F3">
            <w:pPr>
              <w:tabs>
                <w:tab w:val="left" w:pos="1485"/>
              </w:tabs>
              <w:spacing w:after="0"/>
              <w:ind w:firstLine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«____»__________20_</w:t>
            </w:r>
            <w:r w:rsidR="00DF3486" w:rsidRPr="00DF3486">
              <w:rPr>
                <w:rFonts w:ascii="Times New Roman" w:eastAsia="Times New Roman" w:hAnsi="Times New Roman" w:cs="Times New Roman"/>
                <w:sz w:val="24"/>
                <w:szCs w:val="24"/>
              </w:rPr>
              <w:t>__г. №______</w:t>
            </w:r>
          </w:p>
          <w:p w:rsidR="00DF3486" w:rsidRPr="00DF3486" w:rsidRDefault="00DF3486" w:rsidP="00FA21F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B4C" w:rsidRDefault="00A27B4C"/>
    <w:p w:rsidR="00DF3486" w:rsidRDefault="001B4E76" w:rsidP="00DF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14A59" w:rsidRPr="00DF3486" w:rsidRDefault="00E14A59" w:rsidP="00DF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питьевого режима</w:t>
      </w:r>
      <w:r w:rsidRPr="00DF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F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БОУ г</w:t>
      </w:r>
      <w:proofErr w:type="gramStart"/>
      <w:r w:rsidRPr="00DF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</w:t>
      </w:r>
      <w:proofErr w:type="gramEnd"/>
      <w:r w:rsidRPr="00DF3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мска «Средняя общеобразовательная школа № 13 имени А.С.Пушкина»</w:t>
      </w:r>
    </w:p>
    <w:p w:rsidR="00DF3486" w:rsidRDefault="00DF3486" w:rsidP="00DF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A59" w:rsidRDefault="001B4E76" w:rsidP="00DF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DF3486" w:rsidRPr="00DF3486" w:rsidRDefault="00DF3486" w:rsidP="00DF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486" w:rsidRPr="00DF3486" w:rsidRDefault="001B4E7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об организации питьевого режима</w:t>
      </w:r>
      <w:r w:rsidR="00E14A5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574CE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г</w:t>
      </w:r>
      <w:proofErr w:type="gramStart"/>
      <w:r w:rsidR="001574CE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1574CE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мска «Средняя обще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школа № 13 имени А.С.Пушкина»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8C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"Об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Федерации", Федеральным законом Российск</w:t>
      </w:r>
      <w:r w:rsidR="002B5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 от 30 марта 1999 N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52-ФЗ"О санитарно-эпидемиологическом благополучии населения", постановлением Правительства Российской</w:t>
      </w:r>
      <w:r w:rsidR="002B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24 июля 2000 г. N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554 "Об утверждении Положения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нормировании", постановлением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санитарного врача Российской Федерации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8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июля 2014 г. N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"Об утверждении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"Санитарно-эпидемиологические требования к устройству, содержанию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режима работы образовательных организаций ".</w:t>
      </w:r>
      <w:r w:rsidR="00DF3486" w:rsidRPr="00DF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F3486" w:rsidRPr="001B4E76" w:rsidRDefault="00DF348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Питьевой режим в образовательных учреждениях регламентирует </w:t>
      </w:r>
      <w:proofErr w:type="spellStart"/>
      <w:r w:rsidRPr="00DF3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DF3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E95E29" w:rsidRPr="00DF3486" w:rsidRDefault="00DF348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регламентируется оптимальный питьевой режим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г</w:t>
      </w:r>
      <w:proofErr w:type="gramStart"/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мска «Средняя общеобразовательная школа № 13 имени А.С.Пушкина»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жизнедеятельности организма ребенка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самореализации.</w:t>
      </w:r>
    </w:p>
    <w:p w:rsidR="00E95E29" w:rsidRPr="00DF3486" w:rsidRDefault="00E95E29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1.3.Задач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питьевого режима в Школе: обеспечение детей безопасн</w:t>
      </w:r>
      <w:r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 качеству водой, необходим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естественной потребности.</w:t>
      </w:r>
    </w:p>
    <w:p w:rsidR="00E95E29" w:rsidRPr="00DF3486" w:rsidRDefault="001B4E76" w:rsidP="00DF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питьевого режима</w:t>
      </w:r>
    </w:p>
    <w:p w:rsidR="00E95E29" w:rsidRPr="00DF3486" w:rsidRDefault="00DF348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Школы обеспечен свободный доступ к питьевой воде в течение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их пребывания в Школе, в том числе инвалидов и лиц с ограниченными возможностями здоровья.</w:t>
      </w:r>
    </w:p>
    <w:p w:rsidR="001B4E76" w:rsidRPr="001B4E76" w:rsidRDefault="001B4E7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2.2.Питьевой режим в Школе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принципах: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 качества; доступности; систематического контроля.</w:t>
      </w:r>
    </w:p>
    <w:p w:rsidR="00E95E29" w:rsidRPr="00DF3486" w:rsidRDefault="001B4E7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2.3.Проведение разъяснительной работы с родительской общественностью об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питьевого режима в Школе.</w:t>
      </w:r>
    </w:p>
    <w:p w:rsidR="00E95E29" w:rsidRPr="00DF3486" w:rsidRDefault="00DF348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Ориентировочные размеры потребления воды ребенком зависят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времени года, двигательной активности ребенка, и, в среднем, составляют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80 мл на 1 кг его веса. При нахождении ребенка в образовательном учреждении ребенок должен полностью удовлетворить потребность в воде.</w:t>
      </w:r>
    </w:p>
    <w:p w:rsidR="00DF3486" w:rsidRPr="001B4E76" w:rsidRDefault="00DF348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</w:t>
      </w:r>
      <w:r w:rsidR="005F7F8D" w:rsidRPr="005F7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Питьевой</w:t>
      </w:r>
      <w:r w:rsidR="005F7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фонтанчик имеет ограничительное кольцо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вертикальной водяной с</w:t>
      </w:r>
      <w:r w:rsidR="005F7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труи, высота которой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10 см.</w:t>
      </w:r>
    </w:p>
    <w:p w:rsidR="00E95E29" w:rsidRPr="00DF3486" w:rsidRDefault="001B4E7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Качество воды проверяется лабораторным исследованием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аккредитированной</w:t>
      </w:r>
      <w:proofErr w:type="spellEnd"/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лаборатории. По результатам анализа выдается заключение. </w:t>
      </w:r>
    </w:p>
    <w:p w:rsidR="00E95E29" w:rsidRPr="00AD3D32" w:rsidRDefault="001B4E76" w:rsidP="00AD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gramStart"/>
      <w:r w:rsidRPr="001B4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1B4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и проведением питьевого режима в Школе</w:t>
      </w:r>
    </w:p>
    <w:p w:rsidR="00E95E29" w:rsidRPr="00DF3486" w:rsidRDefault="00AD3D32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proofErr w:type="gramStart"/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проведением питьевого режима в Школе осуществляет профсоюзный комитет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питьевого режима детей возлагается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ответственное лицо, выбранное профкомом Школы, и (или) на 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заведующую хозяйственной частью Школы</w:t>
      </w:r>
      <w:r w:rsidR="001B4E76"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5E29" w:rsidRPr="00DF3486" w:rsidRDefault="001B4E7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питьевого режима в Школе осуществляется согласно приказу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 об организации питьевого режима, инструкции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эксплуатации раздатчика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и настоящего Положения.</w:t>
      </w:r>
    </w:p>
    <w:p w:rsidR="00E95E29" w:rsidRPr="00AD3D32" w:rsidRDefault="001B4E76" w:rsidP="00AD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Гигиенические требования</w:t>
      </w:r>
    </w:p>
    <w:p w:rsidR="00E95E29" w:rsidRPr="00DF3486" w:rsidRDefault="001B4E7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безопасной организации питьевого режима в Школе в соответствии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санитарно-гигиеническими нормами и правилами проводится дезинфекция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(промывка) устройст</w:t>
      </w:r>
      <w:r w:rsidR="002003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раздачи воды.</w:t>
      </w:r>
    </w:p>
    <w:p w:rsidR="00E95E29" w:rsidRPr="00DF3486" w:rsidRDefault="001B4E7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Ежедневно необходимо протирать наружные поверхности устройства раздачи воды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чистой тканью. </w:t>
      </w:r>
    </w:p>
    <w:p w:rsidR="00E95E29" w:rsidRPr="00DF3486" w:rsidRDefault="001B4E7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Необходимо с периодичностью нескольких раз в неделю промывать раковину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раздачи воды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0,5% раствором питьевой соды температурой 35-45</w:t>
      </w:r>
      <w:proofErr w:type="gramStart"/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95E29" w:rsidRPr="00DF3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ополаскиват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чистой водой той же температуры. </w:t>
      </w:r>
    </w:p>
    <w:p w:rsidR="001B4E76" w:rsidRPr="001B4E76" w:rsidRDefault="001B4E76" w:rsidP="00DF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 время проведения генеральной уборки необходимо проводи</w:t>
      </w:r>
      <w:r w:rsidR="0020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дезинфекцию </w:t>
      </w:r>
      <w:r w:rsidRPr="001B4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расчетом потребности в дезинфицирующих средствах (программа производственного контроля).</w:t>
      </w:r>
    </w:p>
    <w:p w:rsidR="00E95E29" w:rsidRPr="00AD3D32" w:rsidRDefault="001B4E76" w:rsidP="00AD3D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D32">
        <w:rPr>
          <w:rFonts w:ascii="Times New Roman" w:hAnsi="Times New Roman" w:cs="Times New Roman"/>
          <w:b/>
          <w:sz w:val="24"/>
          <w:szCs w:val="24"/>
        </w:rPr>
        <w:t>5. Правила использования устройства раздачи воды</w:t>
      </w:r>
    </w:p>
    <w:p w:rsidR="00E95E29" w:rsidRPr="00DF3486" w:rsidRDefault="001B4E76" w:rsidP="00DF3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486">
        <w:rPr>
          <w:rFonts w:ascii="Times New Roman" w:hAnsi="Times New Roman" w:cs="Times New Roman"/>
          <w:sz w:val="24"/>
          <w:szCs w:val="24"/>
        </w:rPr>
        <w:t>5.1. Не разрешается устанавливать на устройство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раздачи воды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какие-либо предметы, которые могут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быть не безопасны для детей при падении.</w:t>
      </w:r>
    </w:p>
    <w:p w:rsidR="00E95E29" w:rsidRPr="00DF3486" w:rsidRDefault="001B4E76" w:rsidP="00DF3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486">
        <w:rPr>
          <w:rFonts w:ascii="Times New Roman" w:hAnsi="Times New Roman" w:cs="Times New Roman"/>
          <w:sz w:val="24"/>
          <w:szCs w:val="24"/>
        </w:rPr>
        <w:t>5.2.Необходимо оберегать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устройство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раздачи воды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от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механических повреждений.</w:t>
      </w:r>
    </w:p>
    <w:p w:rsidR="00E95E29" w:rsidRPr="00DF3486" w:rsidRDefault="001B4E76" w:rsidP="00DF3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486">
        <w:rPr>
          <w:rFonts w:ascii="Times New Roman" w:hAnsi="Times New Roman" w:cs="Times New Roman"/>
          <w:sz w:val="24"/>
          <w:szCs w:val="24"/>
        </w:rPr>
        <w:t>5.3.Запрещается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самостоятельно чинить или ломать устройство раздачи воды.</w:t>
      </w:r>
    </w:p>
    <w:p w:rsidR="00E95E29" w:rsidRPr="00DF3486" w:rsidRDefault="001B4E76" w:rsidP="00DF3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486">
        <w:rPr>
          <w:rFonts w:ascii="Times New Roman" w:hAnsi="Times New Roman" w:cs="Times New Roman"/>
          <w:sz w:val="24"/>
          <w:szCs w:val="24"/>
        </w:rPr>
        <w:t>5.4. Необходимо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периодически очищать устройство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раздачи воды.</w:t>
      </w:r>
    </w:p>
    <w:p w:rsidR="00E95E29" w:rsidRPr="00DF3486" w:rsidRDefault="001B4E76" w:rsidP="00DF3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486">
        <w:rPr>
          <w:rFonts w:ascii="Times New Roman" w:hAnsi="Times New Roman" w:cs="Times New Roman"/>
          <w:sz w:val="24"/>
          <w:szCs w:val="24"/>
        </w:rPr>
        <w:t>5.5. Запрещается использовать растворы, ароматические</w:t>
      </w:r>
      <w:r w:rsidR="00E95E29" w:rsidRPr="00DF3486">
        <w:rPr>
          <w:rFonts w:ascii="Times New Roman" w:hAnsi="Times New Roman" w:cs="Times New Roman"/>
          <w:sz w:val="24"/>
          <w:szCs w:val="24"/>
        </w:rPr>
        <w:t xml:space="preserve"> </w:t>
      </w:r>
      <w:r w:rsidRPr="00DF3486">
        <w:rPr>
          <w:rFonts w:ascii="Times New Roman" w:hAnsi="Times New Roman" w:cs="Times New Roman"/>
          <w:sz w:val="24"/>
          <w:szCs w:val="24"/>
        </w:rPr>
        <w:t>и абразив</w:t>
      </w:r>
    </w:p>
    <w:p w:rsidR="001B4E76" w:rsidRPr="00DF3486" w:rsidRDefault="001B4E76" w:rsidP="00DF3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4E76" w:rsidRPr="00DF3486" w:rsidSect="00A2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E76"/>
    <w:rsid w:val="000A7746"/>
    <w:rsid w:val="001574CE"/>
    <w:rsid w:val="001B4E76"/>
    <w:rsid w:val="002003CB"/>
    <w:rsid w:val="00253774"/>
    <w:rsid w:val="002B58C8"/>
    <w:rsid w:val="00385917"/>
    <w:rsid w:val="005F7F8D"/>
    <w:rsid w:val="009669EB"/>
    <w:rsid w:val="00A27B4C"/>
    <w:rsid w:val="00AD3D32"/>
    <w:rsid w:val="00B379D6"/>
    <w:rsid w:val="00C36283"/>
    <w:rsid w:val="00DF3486"/>
    <w:rsid w:val="00E14A59"/>
    <w:rsid w:val="00E86590"/>
    <w:rsid w:val="00E9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4C"/>
  </w:style>
  <w:style w:type="paragraph" w:styleId="1">
    <w:name w:val="heading 1"/>
    <w:basedOn w:val="a"/>
    <w:link w:val="10"/>
    <w:uiPriority w:val="9"/>
    <w:qFormat/>
    <w:rsid w:val="001B4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4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E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E76"/>
    <w:rPr>
      <w:b/>
      <w:bCs/>
    </w:rPr>
  </w:style>
  <w:style w:type="character" w:styleId="a5">
    <w:name w:val="Hyperlink"/>
    <w:basedOn w:val="a0"/>
    <w:uiPriority w:val="99"/>
    <w:semiHidden/>
    <w:unhideWhenUsed/>
    <w:rsid w:val="001B4E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B4E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2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7067-C904-44D2-A14A-0F62901C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2025-04-23T05:35:00Z</cp:lastPrinted>
  <dcterms:created xsi:type="dcterms:W3CDTF">2020-05-20T04:17:00Z</dcterms:created>
  <dcterms:modified xsi:type="dcterms:W3CDTF">2025-04-23T05:35:00Z</dcterms:modified>
</cp:coreProperties>
</file>